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6AA" w:rsidRPr="00FF1C94" w:rsidRDefault="00CC66AA" w:rsidP="00CC6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1C94">
        <w:rPr>
          <w:rFonts w:ascii="Times New Roman" w:eastAsia="Times New Roman" w:hAnsi="Times New Roman"/>
          <w:b/>
          <w:sz w:val="24"/>
          <w:szCs w:val="24"/>
          <w:lang w:eastAsia="ru-RU"/>
        </w:rPr>
        <w:t>АННОТАЦИЯ К РАБОЧЕЙ ПРОГРАММЕ</w:t>
      </w:r>
    </w:p>
    <w:p w:rsidR="00CC66AA" w:rsidRPr="00FF1C94" w:rsidRDefault="00CC66AA" w:rsidP="00CC6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1C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учителя-логопеда </w:t>
      </w:r>
      <w:proofErr w:type="gramStart"/>
      <w:r w:rsidR="00A756AD" w:rsidRPr="00A756AD">
        <w:rPr>
          <w:rFonts w:ascii="Times New Roman" w:eastAsia="Times New Roman" w:hAnsi="Times New Roman"/>
          <w:b/>
          <w:sz w:val="24"/>
          <w:szCs w:val="24"/>
          <w:lang w:eastAsia="ru-RU"/>
        </w:rPr>
        <w:t>МАДОУ  «</w:t>
      </w:r>
      <w:proofErr w:type="gramEnd"/>
      <w:r w:rsidR="00A756AD" w:rsidRPr="00A756AD">
        <w:rPr>
          <w:rFonts w:ascii="Times New Roman" w:eastAsia="Times New Roman" w:hAnsi="Times New Roman"/>
          <w:b/>
          <w:sz w:val="24"/>
          <w:szCs w:val="24"/>
          <w:lang w:eastAsia="ru-RU"/>
        </w:rPr>
        <w:t>ЦРР-детский сад №16»</w:t>
      </w:r>
    </w:p>
    <w:p w:rsidR="00CC66AA" w:rsidRPr="00FF1C94" w:rsidRDefault="00A756AD" w:rsidP="00CC6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Томашевич Е.В., Орешниковой Л.А., Абдуллиной Э.Р.</w:t>
      </w:r>
      <w:bookmarkStart w:id="0" w:name="_GoBack"/>
      <w:bookmarkEnd w:id="0"/>
    </w:p>
    <w:p w:rsidR="00270D6C" w:rsidRPr="00714ED0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3A0A" w:rsidRPr="00BD3A0A" w:rsidRDefault="00BD3A0A" w:rsidP="00BD3A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16CFE">
        <w:rPr>
          <w:rFonts w:ascii="Times New Roman" w:eastAsia="Times New Roman" w:hAnsi="Times New Roman"/>
          <w:sz w:val="24"/>
          <w:szCs w:val="24"/>
        </w:rPr>
        <w:t xml:space="preserve"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</w:t>
      </w:r>
      <w:proofErr w:type="spellStart"/>
      <w:r w:rsidRPr="00516CFE">
        <w:rPr>
          <w:rFonts w:ascii="Times New Roman" w:eastAsia="Times New Roman" w:hAnsi="Times New Roman"/>
          <w:sz w:val="24"/>
          <w:szCs w:val="24"/>
        </w:rPr>
        <w:t>этиопатогенеза</w:t>
      </w:r>
      <w:proofErr w:type="spellEnd"/>
      <w:r w:rsidRPr="00516CFE">
        <w:rPr>
          <w:rFonts w:ascii="Times New Roman" w:eastAsia="Times New Roman" w:hAnsi="Times New Roman"/>
          <w:sz w:val="24"/>
          <w:szCs w:val="24"/>
        </w:rPr>
        <w:t>, которые часто приводят к тяжелым системным речевым нарушениям в дошкольном и школьном возрасте.</w:t>
      </w:r>
    </w:p>
    <w:p w:rsidR="00BD3A0A" w:rsidRDefault="00BD3A0A" w:rsidP="00BD3A0A">
      <w:pPr>
        <w:pStyle w:val="a3"/>
        <w:ind w:right="-2" w:firstLine="705"/>
        <w:jc w:val="both"/>
        <w:rPr>
          <w:color w:val="000009"/>
        </w:rPr>
      </w:pPr>
      <w:r>
        <w:rPr>
          <w:color w:val="000009"/>
        </w:rPr>
        <w:t xml:space="preserve">Программа отвечает образовательным потребностям социума, обеспечивает развитие личности   детей дошкольного возраста с ТНР в различных видах общения и деятельности с учетом их возрастных, индивидуальных, психологических и физиологических особенностей. Все это направлено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</w:t>
      </w:r>
      <w:r w:rsidRPr="00830481">
        <w:rPr>
          <w:color w:val="000009"/>
        </w:rPr>
        <w:t>индивидуального подхода к детям дошкольного возраста и специфичных для детей дошкольного возраста видов деятельности.</w:t>
      </w:r>
    </w:p>
    <w:p w:rsidR="00892A5C" w:rsidRDefault="00892A5C" w:rsidP="00BD3A0A">
      <w:pPr>
        <w:pStyle w:val="a3"/>
        <w:ind w:right="-2" w:firstLine="705"/>
        <w:jc w:val="both"/>
      </w:pPr>
      <w:r w:rsidRPr="00EB5098">
        <w:t>Рабочая программа определяет содержание, структуру и организацию деятельности,  обеспечивает единство воспитательных, развивающих и обучающих целей и задач образовательного процесса с детьми старшего дошкольного возраста</w:t>
      </w:r>
      <w:r>
        <w:t>.</w:t>
      </w:r>
    </w:p>
    <w:p w:rsidR="00892A5C" w:rsidRDefault="00892A5C" w:rsidP="00892A5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5B4031">
        <w:rPr>
          <w:rFonts w:ascii="Times New Roman" w:eastAsia="Times New Roman" w:hAnsi="Times New Roman"/>
          <w:sz w:val="24"/>
          <w:szCs w:val="24"/>
        </w:rPr>
        <w:t xml:space="preserve">Основой рабочей </w:t>
      </w:r>
      <w:r>
        <w:rPr>
          <w:rFonts w:ascii="Times New Roman" w:eastAsia="Times New Roman" w:hAnsi="Times New Roman"/>
          <w:sz w:val="24"/>
          <w:szCs w:val="24"/>
        </w:rPr>
        <w:t>программы является создание оптимальных условий для коррекционно-развивающей работы и всестороннего гармоничного развития детей с тяжелыми нарушениями речи (далее – ТНР).</w:t>
      </w:r>
    </w:p>
    <w:p w:rsidR="00892A5C" w:rsidRPr="00A65558" w:rsidRDefault="00892A5C" w:rsidP="00892A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A65558">
        <w:rPr>
          <w:rFonts w:ascii="Times New Roman" w:hAnsi="Times New Roman"/>
          <w:sz w:val="24"/>
        </w:rPr>
        <w:t>Реализация рабочей программы предусматривает полное взаимодействие и преемственность действий всех специалистов дошкольного образовательного учреждения и родителей дошкольников.</w:t>
      </w:r>
    </w:p>
    <w:p w:rsidR="00892A5C" w:rsidRPr="00A633CC" w:rsidRDefault="00892A5C" w:rsidP="00892A5C">
      <w:pPr>
        <w:spacing w:after="0"/>
        <w:ind w:left="3" w:firstLine="717"/>
        <w:jc w:val="both"/>
        <w:rPr>
          <w:rFonts w:ascii="Times New Roman" w:eastAsia="Times New Roman" w:hAnsi="Times New Roman"/>
          <w:sz w:val="24"/>
          <w:szCs w:val="24"/>
        </w:rPr>
      </w:pPr>
      <w:r w:rsidRPr="00A633CC">
        <w:rPr>
          <w:rFonts w:ascii="Times New Roman" w:eastAsia="Times New Roman" w:hAnsi="Times New Roman"/>
          <w:sz w:val="24"/>
          <w:szCs w:val="24"/>
        </w:rPr>
        <w:t>В образовательной области "Речевое развитие" основными задачами образовательной деятельности с детьми является создание условий для: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овладения речью как средством общения и культуры;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обогащения активного словаря;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развития связной, грамматически правильной диалогической и монологической речи;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развития речевого творчества;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развития звуковой и интонационной культуры речи, фонематического слуха;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знакомства с книжной культурой, детской литературой;</w:t>
      </w:r>
    </w:p>
    <w:p w:rsidR="00892A5C" w:rsidRPr="00A633CC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:rsidR="00892A5C" w:rsidRPr="00F83305" w:rsidRDefault="00892A5C" w:rsidP="00892A5C">
      <w:pPr>
        <w:spacing w:after="0"/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33CC">
        <w:rPr>
          <w:rFonts w:ascii="Times New Roman" w:eastAsia="Times New Roman" w:hAnsi="Times New Roman"/>
          <w:sz w:val="24"/>
          <w:szCs w:val="24"/>
        </w:rPr>
        <w:t>профилактики речевых нарушений и их системных последствий.</w:t>
      </w:r>
    </w:p>
    <w:p w:rsidR="00892A5C" w:rsidRDefault="00892A5C" w:rsidP="00892A5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разработке рабочей программы учитывался контингент группы и результаты углубленного логопедического обследования развития детей данной группы.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r w:rsidRPr="002F5336">
        <w:rPr>
          <w:color w:val="000000"/>
          <w:szCs w:val="23"/>
        </w:rPr>
        <w:t>Рабочая 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потребностями: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1" w:name="108186"/>
      <w:bookmarkEnd w:id="1"/>
      <w:r w:rsidRPr="002F5336">
        <w:rPr>
          <w:color w:val="000000"/>
          <w:szCs w:val="23"/>
        </w:rPr>
        <w:t xml:space="preserve">1. Личностно-порождающее взаимодействие </w:t>
      </w:r>
      <w:r>
        <w:rPr>
          <w:color w:val="000000"/>
          <w:szCs w:val="23"/>
        </w:rPr>
        <w:t>логопеда с детьми</w:t>
      </w:r>
      <w:r w:rsidRPr="002F5336">
        <w:rPr>
          <w:color w:val="000000"/>
          <w:szCs w:val="23"/>
        </w:rPr>
        <w:t xml:space="preserve">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2F5336">
        <w:rPr>
          <w:color w:val="000000"/>
          <w:szCs w:val="23"/>
        </w:rPr>
        <w:t>речеязыкового</w:t>
      </w:r>
      <w:proofErr w:type="spellEnd"/>
      <w:r w:rsidRPr="002F5336">
        <w:rPr>
          <w:color w:val="000000"/>
          <w:szCs w:val="23"/>
        </w:rPr>
        <w:t xml:space="preserve"> развития особенности </w:t>
      </w:r>
      <w:r w:rsidRPr="002F5336">
        <w:rPr>
          <w:color w:val="000000"/>
          <w:szCs w:val="23"/>
        </w:rPr>
        <w:lastRenderedPageBreak/>
        <w:t>деятельности (в том числе речевой), средств ее реализации, ограниченный объем личного опыта.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2" w:name="108187"/>
      <w:bookmarkEnd w:id="2"/>
      <w:r w:rsidRPr="002F5336">
        <w:rPr>
          <w:color w:val="000000"/>
          <w:szCs w:val="23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3" w:name="108188"/>
      <w:bookmarkEnd w:id="3"/>
      <w:r>
        <w:rPr>
          <w:color w:val="000000"/>
          <w:szCs w:val="23"/>
        </w:rPr>
        <w:t>3. Формирование игровой деятельности</w:t>
      </w:r>
      <w:r w:rsidRPr="002F5336">
        <w:rPr>
          <w:color w:val="000000"/>
          <w:szCs w:val="23"/>
        </w:rPr>
        <w:t xml:space="preserve">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4" w:name="108189"/>
      <w:bookmarkEnd w:id="4"/>
      <w:r w:rsidRPr="002F5336">
        <w:rPr>
          <w:color w:val="000000"/>
          <w:szCs w:val="23"/>
        </w:rPr>
        <w:t>4. Создание соответствующей развивающей образовательной среды, способствующей всестороннему развитию ребенка с ТНР и сохранению его индивидуальности.</w:t>
      </w:r>
    </w:p>
    <w:p w:rsidR="00892A5C" w:rsidRPr="002F5336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5" w:name="108190"/>
      <w:bookmarkEnd w:id="5"/>
      <w:r w:rsidRPr="002F5336">
        <w:rPr>
          <w:color w:val="000000"/>
          <w:szCs w:val="23"/>
        </w:rPr>
        <w:t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892A5C" w:rsidRDefault="00892A5C" w:rsidP="00892A5C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6" w:name="108191"/>
      <w:bookmarkEnd w:id="6"/>
      <w:r w:rsidRPr="002F5336">
        <w:rPr>
          <w:color w:val="000000"/>
          <w:szCs w:val="23"/>
        </w:rPr>
        <w:t>6. Участие семьи как необходимое условие для полноценного развития ребенка дошкольного возраста с ТНР.</w:t>
      </w:r>
    </w:p>
    <w:p w:rsidR="00892A5C" w:rsidRPr="00830481" w:rsidRDefault="00892A5C" w:rsidP="00BD3A0A">
      <w:pPr>
        <w:pStyle w:val="a3"/>
        <w:ind w:right="-2" w:firstLine="705"/>
        <w:jc w:val="both"/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0D6C" w:rsidRDefault="00270D6C" w:rsidP="00270D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7DB0" w:rsidRDefault="00BA7DB0"/>
    <w:sectPr w:rsidR="00BA7DB0" w:rsidSect="00BA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6C"/>
    <w:rsid w:val="00270D6C"/>
    <w:rsid w:val="00714ED0"/>
    <w:rsid w:val="00892A5C"/>
    <w:rsid w:val="00A756AD"/>
    <w:rsid w:val="00BA7DB0"/>
    <w:rsid w:val="00BD3A0A"/>
    <w:rsid w:val="00CC66AA"/>
    <w:rsid w:val="00DD1C91"/>
    <w:rsid w:val="00F902D8"/>
    <w:rsid w:val="00FF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064B0-2230-44BC-B451-DBEB7E8B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D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BD3A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D3A0A"/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892A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Логопеды 65</dc:creator>
  <cp:keywords/>
  <dc:description/>
  <cp:lastModifiedBy>Учетная запись Майкрософт</cp:lastModifiedBy>
  <cp:revision>3</cp:revision>
  <cp:lastPrinted>2022-11-11T10:34:00Z</cp:lastPrinted>
  <dcterms:created xsi:type="dcterms:W3CDTF">2023-11-18T08:45:00Z</dcterms:created>
  <dcterms:modified xsi:type="dcterms:W3CDTF">2023-11-18T08:45:00Z</dcterms:modified>
</cp:coreProperties>
</file>